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6354" w14:textId="77777777" w:rsidR="004A2341" w:rsidRDefault="004A2341" w:rsidP="004A2341">
      <w:pPr>
        <w:pStyle w:val="Nadpis1"/>
        <w:ind w:left="-284" w:right="-283"/>
        <w:rPr>
          <w:rFonts w:ascii="Cambria" w:hAnsi="Cambria"/>
          <w:sz w:val="40"/>
        </w:rPr>
      </w:pPr>
      <w:bookmarkStart w:id="0" w:name="_Hlk81401993"/>
      <w:r w:rsidRPr="007F21EE">
        <w:rPr>
          <w:rFonts w:ascii="Cambria" w:hAnsi="Cambria"/>
          <w:sz w:val="40"/>
        </w:rPr>
        <w:t>Městys Doudleby nad Orlicí</w:t>
      </w:r>
    </w:p>
    <w:p w14:paraId="519C6747" w14:textId="77777777" w:rsidR="004A2341" w:rsidRPr="001D119B" w:rsidRDefault="004A2341" w:rsidP="004A2341">
      <w:pPr>
        <w:jc w:val="center"/>
        <w:rPr>
          <w:rFonts w:ascii="Cambria" w:hAnsi="Cambria"/>
          <w:b/>
          <w:bCs/>
        </w:rPr>
      </w:pPr>
      <w:r w:rsidRPr="00F120C3">
        <w:rPr>
          <w:rFonts w:ascii="Cambria" w:hAnsi="Cambria" w:cs="Arial"/>
          <w:bCs/>
        </w:rPr>
        <w:t xml:space="preserve">podle § 39 </w:t>
      </w:r>
      <w:proofErr w:type="spellStart"/>
      <w:r w:rsidRPr="00F120C3">
        <w:rPr>
          <w:rFonts w:ascii="Cambria" w:hAnsi="Cambria" w:cs="Arial"/>
          <w:bCs/>
        </w:rPr>
        <w:t>z.č</w:t>
      </w:r>
      <w:proofErr w:type="spellEnd"/>
      <w:r w:rsidRPr="00F120C3">
        <w:rPr>
          <w:rFonts w:ascii="Cambria" w:hAnsi="Cambria" w:cs="Arial"/>
          <w:bCs/>
        </w:rPr>
        <w:t>. 128/2000 Sb., o obcích v platném znění</w:t>
      </w:r>
    </w:p>
    <w:p w14:paraId="7832FFDB" w14:textId="77777777" w:rsidR="004A2341" w:rsidRPr="00D0705E" w:rsidRDefault="004A2341" w:rsidP="004A234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12"/>
          <w:szCs w:val="12"/>
        </w:rPr>
      </w:pPr>
    </w:p>
    <w:p w14:paraId="578E786E" w14:textId="77777777" w:rsidR="004A2341" w:rsidRDefault="004A2341" w:rsidP="004A2341">
      <w:pPr>
        <w:pStyle w:val="Default"/>
        <w:jc w:val="center"/>
        <w:rPr>
          <w:rFonts w:ascii="Cambria" w:hAnsi="Cambria" w:cs="Arial"/>
          <w:bCs/>
        </w:rPr>
      </w:pPr>
      <w:r>
        <w:rPr>
          <w:rFonts w:ascii="Cambria" w:hAnsi="Cambria"/>
          <w:b/>
          <w:bCs/>
          <w:sz w:val="32"/>
          <w:szCs w:val="32"/>
        </w:rPr>
        <w:t>zveřejňuje</w:t>
      </w:r>
      <w:r w:rsidRPr="00FB0895">
        <w:rPr>
          <w:rFonts w:ascii="Cambria" w:hAnsi="Cambria"/>
          <w:b/>
          <w:bCs/>
          <w:sz w:val="32"/>
          <w:szCs w:val="32"/>
        </w:rPr>
        <w:t xml:space="preserve"> záměr</w:t>
      </w:r>
      <w:r w:rsidRPr="00D0705E">
        <w:rPr>
          <w:rFonts w:ascii="Cambria" w:hAnsi="Cambria" w:cs="Arial"/>
          <w:bCs/>
        </w:rPr>
        <w:t xml:space="preserve"> </w:t>
      </w:r>
      <w:r w:rsidRPr="00F120C3">
        <w:rPr>
          <w:rFonts w:ascii="Cambria" w:hAnsi="Cambria" w:cs="Arial"/>
          <w:bCs/>
        </w:rPr>
        <w:t>městyse Doudleby nad Orlicí</w:t>
      </w:r>
    </w:p>
    <w:p w14:paraId="0FAF082E" w14:textId="77777777" w:rsidR="004A2341" w:rsidRPr="00D0705E" w:rsidRDefault="004A2341" w:rsidP="004A2341">
      <w:pPr>
        <w:pStyle w:val="Default"/>
        <w:jc w:val="center"/>
        <w:rPr>
          <w:rFonts w:ascii="Cambria" w:hAnsi="Cambria"/>
          <w:b/>
          <w:bCs/>
          <w:sz w:val="12"/>
          <w:szCs w:val="12"/>
        </w:rPr>
      </w:pPr>
    </w:p>
    <w:p w14:paraId="48D9759F" w14:textId="1F4337D3" w:rsidR="004A2341" w:rsidRPr="009815CD" w:rsidRDefault="004A2341" w:rsidP="004A2341">
      <w:pPr>
        <w:pStyle w:val="Default"/>
        <w:jc w:val="center"/>
      </w:pPr>
      <w:r>
        <w:rPr>
          <w:rFonts w:ascii="Cambria" w:hAnsi="Cambria" w:cs="Arial"/>
          <w:b/>
          <w:bCs/>
          <w:sz w:val="32"/>
          <w:szCs w:val="32"/>
        </w:rPr>
        <w:t xml:space="preserve">uzavření </w:t>
      </w:r>
      <w:r>
        <w:rPr>
          <w:rFonts w:ascii="Cambria" w:hAnsi="Cambria" w:cs="Arial"/>
          <w:b/>
          <w:bCs/>
          <w:sz w:val="32"/>
          <w:szCs w:val="32"/>
        </w:rPr>
        <w:t>pronájmu pozemku</w:t>
      </w:r>
      <w:r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hAnsi="Cambria" w:cs="Arial"/>
          <w:b/>
          <w:bCs/>
          <w:sz w:val="32"/>
          <w:szCs w:val="32"/>
        </w:rPr>
        <w:t>parc</w:t>
      </w:r>
      <w:proofErr w:type="spellEnd"/>
      <w:r>
        <w:rPr>
          <w:rFonts w:ascii="Cambria" w:hAnsi="Cambria" w:cs="Arial"/>
          <w:b/>
          <w:bCs/>
          <w:sz w:val="32"/>
          <w:szCs w:val="32"/>
        </w:rPr>
        <w:t xml:space="preserve">. 226/4 </w:t>
      </w:r>
      <w:proofErr w:type="spellStart"/>
      <w:r>
        <w:rPr>
          <w:rFonts w:ascii="Cambria" w:hAnsi="Cambria" w:cs="Arial"/>
          <w:b/>
          <w:bCs/>
          <w:sz w:val="32"/>
          <w:szCs w:val="32"/>
        </w:rPr>
        <w:t>k.ú</w:t>
      </w:r>
      <w:proofErr w:type="spellEnd"/>
      <w:r>
        <w:rPr>
          <w:rFonts w:ascii="Cambria" w:hAnsi="Cambria" w:cs="Arial"/>
          <w:b/>
          <w:bCs/>
          <w:sz w:val="32"/>
          <w:szCs w:val="32"/>
        </w:rPr>
        <w:t xml:space="preserve">. Doudleby nad Orlicí, </w:t>
      </w:r>
      <w:r>
        <w:rPr>
          <w:rFonts w:ascii="Cambria" w:hAnsi="Cambria" w:cs="Arial"/>
          <w:b/>
          <w:bCs/>
          <w:sz w:val="32"/>
          <w:szCs w:val="32"/>
        </w:rPr>
        <w:br/>
      </w:r>
      <w:r>
        <w:rPr>
          <w:rFonts w:ascii="Cambria" w:hAnsi="Cambria" w:cs="Arial"/>
          <w:b/>
          <w:bCs/>
          <w:sz w:val="32"/>
          <w:szCs w:val="32"/>
        </w:rPr>
        <w:t>o</w:t>
      </w:r>
      <w:r>
        <w:rPr>
          <w:rFonts w:ascii="Cambria" w:hAnsi="Cambria"/>
          <w:b/>
          <w:bCs/>
          <w:sz w:val="32"/>
          <w:szCs w:val="32"/>
        </w:rPr>
        <w:t xml:space="preserve"> výměře cca 122 m</w:t>
      </w:r>
      <w:r w:rsidRPr="00D21D8D">
        <w:rPr>
          <w:rFonts w:ascii="Cambria" w:hAnsi="Cambria"/>
          <w:b/>
          <w:bCs/>
          <w:sz w:val="32"/>
          <w:szCs w:val="32"/>
          <w:vertAlign w:val="superscript"/>
        </w:rPr>
        <w:t>2</w:t>
      </w:r>
      <w:r>
        <w:rPr>
          <w:rFonts w:ascii="Cambria" w:hAnsi="Cambria"/>
          <w:b/>
          <w:bCs/>
          <w:sz w:val="32"/>
          <w:szCs w:val="32"/>
        </w:rPr>
        <w:t xml:space="preserve"> </w:t>
      </w:r>
    </w:p>
    <w:p w14:paraId="59823558" w14:textId="77777777" w:rsidR="004A2341" w:rsidRDefault="004A2341" w:rsidP="004A2341">
      <w:pPr>
        <w:widowControl w:val="0"/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1D119B">
        <w:rPr>
          <w:rFonts w:ascii="Cambria" w:hAnsi="Cambria"/>
          <w:sz w:val="26"/>
          <w:szCs w:val="26"/>
        </w:rPr>
        <w:t xml:space="preserve">Na přiložené katastrální mapě </w:t>
      </w:r>
      <w:r>
        <w:rPr>
          <w:rFonts w:ascii="Cambria" w:hAnsi="Cambria"/>
          <w:sz w:val="26"/>
          <w:szCs w:val="26"/>
        </w:rPr>
        <w:t>je tato část označena</w:t>
      </w:r>
      <w:r w:rsidRPr="001D119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modrou</w:t>
      </w:r>
      <w:r w:rsidRPr="001D119B">
        <w:rPr>
          <w:rFonts w:ascii="Cambria" w:hAnsi="Cambria"/>
          <w:sz w:val="26"/>
          <w:szCs w:val="26"/>
        </w:rPr>
        <w:t xml:space="preserve"> barvou</w:t>
      </w:r>
      <w:r>
        <w:rPr>
          <w:rFonts w:ascii="Cambria" w:hAnsi="Cambria"/>
          <w:sz w:val="26"/>
          <w:szCs w:val="26"/>
        </w:rPr>
        <w:t>.</w:t>
      </w:r>
    </w:p>
    <w:p w14:paraId="73454FFA" w14:textId="77777777" w:rsidR="004A2341" w:rsidRDefault="004A2341" w:rsidP="004A2341">
      <w:pPr>
        <w:widowControl w:val="0"/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</w:p>
    <w:p w14:paraId="451A0FF3" w14:textId="7A8DA768" w:rsidR="004A2341" w:rsidRDefault="004A2341" w:rsidP="004A234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6"/>
          <w:szCs w:val="26"/>
        </w:rPr>
      </w:pPr>
      <w:r>
        <w:rPr>
          <w:noProof/>
        </w:rPr>
        <w:drawing>
          <wp:inline distT="0" distB="0" distL="0" distR="0" wp14:anchorId="4B172273" wp14:editId="1C69816E">
            <wp:extent cx="5452110" cy="5118735"/>
            <wp:effectExtent l="171450" t="171450" r="167640" b="1962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" t="14841" r="6993" b="2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5118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3E2A6EF" w14:textId="77777777" w:rsidR="004A2341" w:rsidRPr="00C14A48" w:rsidRDefault="004A2341" w:rsidP="004A2341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32"/>
        </w:rPr>
      </w:pPr>
    </w:p>
    <w:p w14:paraId="792AE780" w14:textId="77777777" w:rsidR="004A2341" w:rsidRPr="003050E6" w:rsidRDefault="004A2341" w:rsidP="004A2341">
      <w:pPr>
        <w:jc w:val="center"/>
        <w:rPr>
          <w:rFonts w:ascii="Cambria" w:hAnsi="Cambria" w:cs="Arial"/>
          <w:bCs/>
          <w:sz w:val="32"/>
          <w:szCs w:val="32"/>
        </w:rPr>
      </w:pPr>
      <w:r w:rsidRPr="00D0705E">
        <w:rPr>
          <w:rFonts w:ascii="Cambria" w:hAnsi="Cambria" w:cs="Arial"/>
          <w:bCs/>
        </w:rPr>
        <w:t xml:space="preserve">Schváleno Radou městyse Doudleby nad Orlicí dne </w:t>
      </w:r>
      <w:r>
        <w:rPr>
          <w:rFonts w:ascii="Cambria" w:hAnsi="Cambria" w:cs="Arial"/>
          <w:bCs/>
        </w:rPr>
        <w:t>26. 08. 2021</w:t>
      </w:r>
      <w:r w:rsidRPr="00D0705E">
        <w:rPr>
          <w:rFonts w:ascii="Cambria" w:hAnsi="Cambria" w:cs="Arial"/>
          <w:bCs/>
        </w:rPr>
        <w:t xml:space="preserve"> usnesením</w:t>
      </w:r>
      <w:r>
        <w:rPr>
          <w:rFonts w:ascii="Calibri" w:hAnsi="Calibri" w:cs="Calibri"/>
          <w:b/>
          <w:bCs/>
          <w:color w:val="000000"/>
        </w:rPr>
        <w:t> </w:t>
      </w:r>
      <w:r w:rsidRPr="00D21664">
        <w:rPr>
          <w:rFonts w:ascii="Calibri" w:hAnsi="Calibri" w:cs="Calibri"/>
          <w:color w:val="000000"/>
        </w:rPr>
        <w:t xml:space="preserve">číslo </w:t>
      </w:r>
      <w:r>
        <w:rPr>
          <w:rFonts w:ascii="Calibri" w:hAnsi="Calibri" w:cs="Calibri"/>
          <w:color w:val="000000"/>
        </w:rPr>
        <w:t>60</w:t>
      </w:r>
      <w:r w:rsidRPr="00D21664">
        <w:rPr>
          <w:rFonts w:ascii="Calibri" w:hAnsi="Calibri" w:cs="Calibri"/>
          <w:color w:val="000000"/>
        </w:rPr>
        <w:t>RM/2021/</w:t>
      </w:r>
      <w:r>
        <w:rPr>
          <w:rFonts w:ascii="Calibri" w:hAnsi="Calibri" w:cs="Calibri"/>
          <w:color w:val="000000"/>
        </w:rPr>
        <w:t>6.</w:t>
      </w:r>
    </w:p>
    <w:p w14:paraId="7E00210B" w14:textId="77777777" w:rsidR="004A2341" w:rsidRPr="00BB6409" w:rsidRDefault="004A2341" w:rsidP="004A2341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K tomuto záměru se lze vyjádřit nebo podat jiné nabídky písemně, které musí být doručeny na adresu městyse Doudleby nad Orlicí, Dukelská 68, 517 42 Doudleby nad Orlicí nejpozději do </w:t>
      </w:r>
      <w:r>
        <w:rPr>
          <w:rFonts w:ascii="Cambria" w:hAnsi="Cambria" w:cs="Arial"/>
          <w:bCs/>
        </w:rPr>
        <w:t>pondělí 17. 09. 2021</w:t>
      </w:r>
      <w:r w:rsidRPr="00BB6409">
        <w:rPr>
          <w:rFonts w:ascii="Cambria" w:hAnsi="Cambria" w:cs="Arial"/>
          <w:bCs/>
        </w:rPr>
        <w:t xml:space="preserve"> do </w:t>
      </w:r>
      <w:r>
        <w:rPr>
          <w:rFonts w:ascii="Cambria" w:hAnsi="Cambria" w:cs="Arial"/>
          <w:bCs/>
        </w:rPr>
        <w:t xml:space="preserve">13 </w:t>
      </w:r>
      <w:r w:rsidRPr="00BB6409">
        <w:rPr>
          <w:rFonts w:ascii="Cambria" w:hAnsi="Cambria" w:cs="Arial"/>
          <w:bCs/>
        </w:rPr>
        <w:t>hodin.</w:t>
      </w:r>
    </w:p>
    <w:p w14:paraId="66009376" w14:textId="77777777" w:rsidR="004A2341" w:rsidRPr="00BB6409" w:rsidRDefault="004A2341" w:rsidP="004A2341">
      <w:pPr>
        <w:jc w:val="both"/>
        <w:rPr>
          <w:rFonts w:ascii="Cambria" w:hAnsi="Cambria" w:cs="Arial"/>
          <w:bCs/>
        </w:rPr>
      </w:pPr>
    </w:p>
    <w:p w14:paraId="3F26086F" w14:textId="77777777" w:rsidR="004A2341" w:rsidRPr="00BB6409" w:rsidRDefault="004A2341" w:rsidP="004A2341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V Doudlebách nad Orlicí dne </w:t>
      </w:r>
      <w:r>
        <w:rPr>
          <w:rFonts w:ascii="Cambria" w:hAnsi="Cambria" w:cs="Arial"/>
          <w:bCs/>
        </w:rPr>
        <w:t>01. 09.</w:t>
      </w:r>
      <w:r w:rsidRPr="00BB6409">
        <w:rPr>
          <w:rFonts w:ascii="Cambria" w:hAnsi="Cambria" w:cs="Arial"/>
          <w:bCs/>
        </w:rPr>
        <w:t xml:space="preserve"> 202</w:t>
      </w:r>
      <w:r>
        <w:rPr>
          <w:rFonts w:ascii="Cambria" w:hAnsi="Cambria" w:cs="Arial"/>
          <w:bCs/>
        </w:rPr>
        <w:t>1</w:t>
      </w:r>
    </w:p>
    <w:p w14:paraId="311E59C0" w14:textId="77777777" w:rsidR="004A2341" w:rsidRPr="00BB6409" w:rsidRDefault="004A2341" w:rsidP="004A2341">
      <w:pPr>
        <w:jc w:val="both"/>
        <w:rPr>
          <w:rFonts w:ascii="Cambria" w:hAnsi="Cambria" w:cs="Arial"/>
          <w:bCs/>
        </w:rPr>
      </w:pPr>
    </w:p>
    <w:p w14:paraId="7465E2E7" w14:textId="77777777" w:rsidR="004A2341" w:rsidRDefault="004A2341" w:rsidP="004A2341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Ing. Ivan Keprta, starosta městyse </w:t>
      </w:r>
    </w:p>
    <w:p w14:paraId="03BEB50D" w14:textId="77777777" w:rsidR="004A2341" w:rsidRDefault="004A2341" w:rsidP="004A2341">
      <w:pPr>
        <w:jc w:val="both"/>
        <w:rPr>
          <w:rFonts w:ascii="Cambria" w:hAnsi="Cambria" w:cs="Arial"/>
          <w:bCs/>
        </w:rPr>
      </w:pPr>
    </w:p>
    <w:p w14:paraId="46347463" w14:textId="77777777" w:rsidR="004A2341" w:rsidRDefault="004A2341" w:rsidP="004A234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Vyvěšeno: 01. 09. 2021                                                                     Sejmuto:</w:t>
      </w:r>
    </w:p>
    <w:bookmarkEnd w:id="0"/>
    <w:p w14:paraId="3D085BA3" w14:textId="1697095E" w:rsidR="00F57FE7" w:rsidRDefault="00F57FE7" w:rsidP="004A2341"/>
    <w:sectPr w:rsidR="00F57FE7" w:rsidSect="004A2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41"/>
    <w:rsid w:val="004A2341"/>
    <w:rsid w:val="00F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E24A"/>
  <w15:chartTrackingRefBased/>
  <w15:docId w15:val="{FF3E707B-6ABC-4640-95C1-7A445E2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234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2341"/>
    <w:rPr>
      <w:rFonts w:ascii="Times New Roman" w:eastAsia="Times New Roman" w:hAnsi="Times New Roman" w:cs="Times New Roman"/>
      <w:b/>
      <w:bCs/>
      <w:sz w:val="44"/>
      <w:szCs w:val="32"/>
      <w:lang w:eastAsia="cs-CZ"/>
    </w:rPr>
  </w:style>
  <w:style w:type="paragraph" w:customStyle="1" w:styleId="Default">
    <w:name w:val="Default"/>
    <w:rsid w:val="004A23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1</cp:revision>
  <dcterms:created xsi:type="dcterms:W3CDTF">2021-09-01T13:45:00Z</dcterms:created>
  <dcterms:modified xsi:type="dcterms:W3CDTF">2021-09-01T13:47:00Z</dcterms:modified>
</cp:coreProperties>
</file>